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06BC" w14:textId="77777777" w:rsidR="00201CA0" w:rsidRDefault="00201CA0">
      <w:pPr>
        <w:rPr>
          <w:sz w:val="28"/>
          <w:szCs w:val="28"/>
        </w:rPr>
      </w:pPr>
    </w:p>
    <w:p w14:paraId="6C9240BB" w14:textId="7C91C6D3" w:rsidR="00725A13" w:rsidRDefault="00725A13">
      <w:pPr>
        <w:rPr>
          <w:sz w:val="28"/>
          <w:szCs w:val="28"/>
        </w:rPr>
      </w:pPr>
      <w:r>
        <w:rPr>
          <w:sz w:val="28"/>
          <w:szCs w:val="28"/>
        </w:rPr>
        <w:t>NITNC Meeting Minutes     April 8, 2025</w:t>
      </w:r>
    </w:p>
    <w:p w14:paraId="3850555B" w14:textId="77B4C263" w:rsidR="00642829" w:rsidRDefault="00642829">
      <w:pPr>
        <w:rPr>
          <w:sz w:val="28"/>
          <w:szCs w:val="28"/>
        </w:rPr>
      </w:pPr>
      <w:r>
        <w:rPr>
          <w:sz w:val="28"/>
          <w:szCs w:val="28"/>
        </w:rPr>
        <w:t>Terry Deno opened the meeting at 6:30 p.m.</w:t>
      </w:r>
    </w:p>
    <w:p w14:paraId="0F73423D" w14:textId="6D61B28B" w:rsidR="00642829" w:rsidRDefault="00642829">
      <w:pPr>
        <w:rPr>
          <w:sz w:val="28"/>
          <w:szCs w:val="28"/>
        </w:rPr>
      </w:pPr>
      <w:r>
        <w:rPr>
          <w:sz w:val="28"/>
          <w:szCs w:val="28"/>
        </w:rPr>
        <w:t xml:space="preserve">He </w:t>
      </w:r>
      <w:r w:rsidR="00B87FF0">
        <w:rPr>
          <w:sz w:val="28"/>
          <w:szCs w:val="28"/>
        </w:rPr>
        <w:t>reminded everyone of the neighborhood free curbside pick-up on Tuesday, April 15.  Information flyers have been sent out in the mail.</w:t>
      </w:r>
    </w:p>
    <w:p w14:paraId="31AB310B" w14:textId="45AD6723" w:rsidR="00B87FF0" w:rsidRDefault="00B87FF0">
      <w:pPr>
        <w:rPr>
          <w:sz w:val="28"/>
          <w:szCs w:val="28"/>
        </w:rPr>
      </w:pPr>
      <w:r>
        <w:rPr>
          <w:sz w:val="28"/>
          <w:szCs w:val="28"/>
        </w:rPr>
        <w:t xml:space="preserve">Jeanine McKinney reported </w:t>
      </w:r>
      <w:r w:rsidR="00E21CFE">
        <w:rPr>
          <w:sz w:val="28"/>
          <w:szCs w:val="28"/>
        </w:rPr>
        <w:t>a</w:t>
      </w:r>
      <w:r>
        <w:rPr>
          <w:sz w:val="28"/>
          <w:szCs w:val="28"/>
        </w:rPr>
        <w:t xml:space="preserve"> balance of $6,365.25  in the account after a donation of $21 from the last meeting.</w:t>
      </w:r>
    </w:p>
    <w:p w14:paraId="69AC3CDB" w14:textId="6B5566A5" w:rsidR="00A06FDC" w:rsidRDefault="00E21CFE">
      <w:pPr>
        <w:rPr>
          <w:sz w:val="28"/>
          <w:szCs w:val="28"/>
        </w:rPr>
      </w:pPr>
      <w:r>
        <w:rPr>
          <w:sz w:val="28"/>
          <w:szCs w:val="28"/>
        </w:rPr>
        <w:t xml:space="preserve">Captain Tom Hendren said that the city is working on addressing the problem of abandoned and disabled RVs on the streets.  Call </w:t>
      </w:r>
      <w:r w:rsidR="00A06FDC">
        <w:rPr>
          <w:sz w:val="28"/>
          <w:szCs w:val="28"/>
        </w:rPr>
        <w:t xml:space="preserve">311 to report them. One more traffic officer will be added at the end of the month.  They are working </w:t>
      </w:r>
      <w:r w:rsidR="00C87B93">
        <w:rPr>
          <w:sz w:val="28"/>
          <w:szCs w:val="28"/>
        </w:rPr>
        <w:t>on</w:t>
      </w:r>
      <w:r w:rsidR="00A06FDC">
        <w:rPr>
          <w:sz w:val="28"/>
          <w:szCs w:val="28"/>
        </w:rPr>
        <w:t xml:space="preserve"> reduc</w:t>
      </w:r>
      <w:r w:rsidR="00C87B93">
        <w:rPr>
          <w:sz w:val="28"/>
          <w:szCs w:val="28"/>
        </w:rPr>
        <w:t>ing</w:t>
      </w:r>
      <w:r w:rsidR="00A06FDC">
        <w:rPr>
          <w:sz w:val="28"/>
          <w:szCs w:val="28"/>
        </w:rPr>
        <w:t xml:space="preserve"> traffic fatalities caused by speeding.</w:t>
      </w:r>
    </w:p>
    <w:p w14:paraId="7BD65C93" w14:textId="1EB7EA0C" w:rsidR="00A06FDC" w:rsidRDefault="00A06FDC">
      <w:pPr>
        <w:rPr>
          <w:sz w:val="28"/>
          <w:szCs w:val="28"/>
        </w:rPr>
      </w:pPr>
      <w:r>
        <w:rPr>
          <w:sz w:val="28"/>
          <w:szCs w:val="28"/>
        </w:rPr>
        <w:t xml:space="preserve">The Cop Shop received a partial award for funding. </w:t>
      </w:r>
    </w:p>
    <w:p w14:paraId="149BA796" w14:textId="43BE48D5" w:rsidR="00A06FDC" w:rsidRDefault="00A06FDC">
      <w:pPr>
        <w:rPr>
          <w:sz w:val="28"/>
          <w:szCs w:val="28"/>
        </w:rPr>
      </w:pPr>
      <w:r>
        <w:rPr>
          <w:sz w:val="28"/>
          <w:szCs w:val="28"/>
        </w:rPr>
        <w:t xml:space="preserve">Kathy Husted gave the report from the Community Assembly for Dan </w:t>
      </w:r>
      <w:r w:rsidR="009C0FCC">
        <w:rPr>
          <w:sz w:val="28"/>
          <w:szCs w:val="28"/>
        </w:rPr>
        <w:t>Knechtel.</w:t>
      </w:r>
    </w:p>
    <w:p w14:paraId="50EA5BBC" w14:textId="77777777" w:rsidR="00725A13" w:rsidRDefault="00725A13" w:rsidP="00725A13">
      <w:r>
        <w:t>Announcements:</w:t>
      </w:r>
    </w:p>
    <w:p w14:paraId="49CE107D" w14:textId="77777777" w:rsidR="00725A13" w:rsidRDefault="00725A13" w:rsidP="00725A13">
      <w:r>
        <w:t>-Neighborhood cleanup 6am Tuesday 4/15. Postcards should be coming in the mail any day.</w:t>
      </w:r>
    </w:p>
    <w:p w14:paraId="015B7969" w14:textId="63E1CCD5" w:rsidR="00725A13" w:rsidRDefault="00725A13" w:rsidP="00725A13">
      <w:r>
        <w:t xml:space="preserve">- CA voted to send a resolution to city council voicing our concerns about the no parking minimums being passed by City of Spokane and Washington State. I voted yes on the resolution knowing that it will be mostly symbolic. We acknowledged that state laws will </w:t>
      </w:r>
      <w:r>
        <w:t>supersede</w:t>
      </w:r>
      <w:r>
        <w:t xml:space="preserve"> city laws but urged language to be added that scrutinizes each development permit carefully and maybe allow reviewers to make exceptions to the no parking minimum requirements for safety purposes. We also requested studies be done comparing those with and without parking since this is moving forward regardless. Councilman Dillan was in attendance and listened to our concerns. </w:t>
      </w:r>
    </w:p>
    <w:p w14:paraId="2D4D5722" w14:textId="77777777" w:rsidR="00725A13" w:rsidRDefault="00725A13" w:rsidP="00725A13">
      <w:r>
        <w:t>-City urges everyone to participate in the Plan Spokane (Master plan update). Here is the link to the survey. </w:t>
      </w:r>
      <w:hyperlink r:id="rId4" w:history="1">
        <w:r>
          <w:rPr>
            <w:rStyle w:val="Hyperlink"/>
          </w:rPr>
          <w:t>https://engage.spokane.gov/planspokane/surveys/community-visioning-survey</w:t>
        </w:r>
      </w:hyperlink>
    </w:p>
    <w:p w14:paraId="0B1490B8" w14:textId="77777777" w:rsidR="00725A13" w:rsidRDefault="00725A13" w:rsidP="00725A13">
      <w:r>
        <w:lastRenderedPageBreak/>
        <w:t>- Eric Lowe from Spokane Reimagined would like to come out to neighborhood councils to talk about his organization and their efforts to lower pedestrian fatalities </w:t>
      </w:r>
      <w:hyperlink r:id="rId5" w:history="1">
        <w:r>
          <w:rPr>
            <w:rStyle w:val="Hyperlink"/>
          </w:rPr>
          <w:t>info@spokanereimagined.org</w:t>
        </w:r>
      </w:hyperlink>
    </w:p>
    <w:p w14:paraId="2F0087E6" w14:textId="77777777" w:rsidR="00725A13" w:rsidRDefault="00725A13" w:rsidP="00725A13">
      <w:r>
        <w:t>- city of Spokane will be starting the "Gabriel" challenge starting at city hall May 13 6-7:30. Encourages everyone to meet together at the gazebo once a day to try and discuss ways to combat drug addiction, specifically fentanyl in Spokane in a non-partisan grass roots way </w:t>
      </w:r>
    </w:p>
    <w:p w14:paraId="426A425B" w14:textId="77777777" w:rsidR="00725A13" w:rsidRDefault="00725A13" w:rsidP="00725A13">
      <w:r>
        <w:t>-Zeke from empire health spoke about the scattered shelter sites at the previous meeting and sent us copies of what the good neighbor agreements look like and a step by step guide on their process for selecting and approving a scattered site/when they reach out to neighborhood councils. They only have funding through June of this year. I will attach the documents to this email.</w:t>
      </w:r>
    </w:p>
    <w:p w14:paraId="57EEFC41" w14:textId="687BFD64" w:rsidR="009C0FCC" w:rsidRDefault="00725A13">
      <w:pPr>
        <w:rPr>
          <w:sz w:val="28"/>
          <w:szCs w:val="28"/>
        </w:rPr>
      </w:pPr>
      <w:r>
        <w:t>-CA is looking for someone will to help moderate their hybrid zoom meetings. Also looking for somebody to join the climate resiliency board for Spokane's Master plan update</w:t>
      </w:r>
    </w:p>
    <w:p w14:paraId="4E190C08" w14:textId="40C96D43" w:rsidR="009C0FCC" w:rsidRDefault="009C0FCC">
      <w:pPr>
        <w:rPr>
          <w:sz w:val="28"/>
          <w:szCs w:val="28"/>
        </w:rPr>
      </w:pPr>
      <w:r>
        <w:rPr>
          <w:sz w:val="28"/>
          <w:szCs w:val="28"/>
        </w:rPr>
        <w:t>Andrew Rolwes spoke about his duties as Director of Outreach for Congressman Michael Baumgartner</w:t>
      </w:r>
      <w:r w:rsidR="00BB4A41">
        <w:rPr>
          <w:sz w:val="28"/>
          <w:szCs w:val="28"/>
        </w:rPr>
        <w:t>’s</w:t>
      </w:r>
      <w:r>
        <w:rPr>
          <w:sz w:val="28"/>
          <w:szCs w:val="28"/>
        </w:rPr>
        <w:t xml:space="preserve"> </w:t>
      </w:r>
      <w:r w:rsidR="00BB4A41">
        <w:rPr>
          <w:sz w:val="28"/>
          <w:szCs w:val="28"/>
        </w:rPr>
        <w:t xml:space="preserve">District Office in Spokane. He is responsible for receiving and sending communications from his constituents to the D.C. office.  </w:t>
      </w:r>
      <w:r w:rsidR="00C87B93">
        <w:rPr>
          <w:sz w:val="28"/>
          <w:szCs w:val="28"/>
        </w:rPr>
        <w:t>Some of the issues he addresses and assists his constituents with are immigration  status issues, status of IRS returns, VA claims, care providers in Spokane and service members concerning discipline problems.  He said to call his local office or email him with questions or concerns.</w:t>
      </w:r>
    </w:p>
    <w:p w14:paraId="3E18A82D" w14:textId="77777777" w:rsidR="00C87B93" w:rsidRDefault="00C87B93">
      <w:pPr>
        <w:rPr>
          <w:sz w:val="28"/>
          <w:szCs w:val="28"/>
        </w:rPr>
      </w:pPr>
    </w:p>
    <w:p w14:paraId="28D54FB6" w14:textId="38E3949C" w:rsidR="00C87B93" w:rsidRDefault="00C87B93">
      <w:pPr>
        <w:rPr>
          <w:sz w:val="28"/>
          <w:szCs w:val="28"/>
        </w:rPr>
      </w:pPr>
      <w:r>
        <w:rPr>
          <w:sz w:val="28"/>
          <w:szCs w:val="28"/>
        </w:rPr>
        <w:t>Terry closed the meeting at 7:50p.m.</w:t>
      </w:r>
    </w:p>
    <w:p w14:paraId="0F0F084A" w14:textId="2E2BAFD6" w:rsidR="00A06FDC" w:rsidRDefault="00A06FDC">
      <w:pPr>
        <w:rPr>
          <w:sz w:val="28"/>
          <w:szCs w:val="28"/>
        </w:rPr>
      </w:pPr>
    </w:p>
    <w:p w14:paraId="3C931F7D" w14:textId="77777777" w:rsidR="00A06FDC" w:rsidRDefault="00A06FDC">
      <w:pPr>
        <w:rPr>
          <w:sz w:val="28"/>
          <w:szCs w:val="28"/>
        </w:rPr>
      </w:pPr>
    </w:p>
    <w:p w14:paraId="41E6516D" w14:textId="77777777" w:rsidR="00A06FDC" w:rsidRDefault="00A06FDC">
      <w:pPr>
        <w:rPr>
          <w:sz w:val="28"/>
          <w:szCs w:val="28"/>
        </w:rPr>
      </w:pPr>
    </w:p>
    <w:p w14:paraId="7383A58F" w14:textId="77777777" w:rsidR="00B87FF0" w:rsidRDefault="00B87FF0">
      <w:pPr>
        <w:rPr>
          <w:sz w:val="28"/>
          <w:szCs w:val="28"/>
        </w:rPr>
      </w:pPr>
    </w:p>
    <w:p w14:paraId="26B7659C" w14:textId="77777777" w:rsidR="00642829" w:rsidRPr="00642829" w:rsidRDefault="00642829">
      <w:pPr>
        <w:rPr>
          <w:sz w:val="28"/>
          <w:szCs w:val="28"/>
        </w:rPr>
      </w:pPr>
    </w:p>
    <w:sectPr w:rsidR="00642829" w:rsidRPr="00642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29"/>
    <w:rsid w:val="00145644"/>
    <w:rsid w:val="00201CA0"/>
    <w:rsid w:val="0025071C"/>
    <w:rsid w:val="002B0F0D"/>
    <w:rsid w:val="003876D4"/>
    <w:rsid w:val="004C6508"/>
    <w:rsid w:val="005C60D7"/>
    <w:rsid w:val="00642829"/>
    <w:rsid w:val="00725A13"/>
    <w:rsid w:val="00901651"/>
    <w:rsid w:val="009C0FCC"/>
    <w:rsid w:val="00A06FDC"/>
    <w:rsid w:val="00B87FF0"/>
    <w:rsid w:val="00BB4A41"/>
    <w:rsid w:val="00C87B93"/>
    <w:rsid w:val="00E00C45"/>
    <w:rsid w:val="00E2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3AE3"/>
  <w15:chartTrackingRefBased/>
  <w15:docId w15:val="{0B49C77B-DC31-4DF0-B873-B9B9C315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829"/>
    <w:rPr>
      <w:rFonts w:eastAsiaTheme="majorEastAsia" w:cstheme="majorBidi"/>
      <w:color w:val="272727" w:themeColor="text1" w:themeTint="D8"/>
    </w:rPr>
  </w:style>
  <w:style w:type="paragraph" w:styleId="Title">
    <w:name w:val="Title"/>
    <w:basedOn w:val="Normal"/>
    <w:next w:val="Normal"/>
    <w:link w:val="TitleChar"/>
    <w:uiPriority w:val="10"/>
    <w:qFormat/>
    <w:rsid w:val="00642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829"/>
    <w:pPr>
      <w:spacing w:before="160"/>
      <w:jc w:val="center"/>
    </w:pPr>
    <w:rPr>
      <w:i/>
      <w:iCs/>
      <w:color w:val="404040" w:themeColor="text1" w:themeTint="BF"/>
    </w:rPr>
  </w:style>
  <w:style w:type="character" w:customStyle="1" w:styleId="QuoteChar">
    <w:name w:val="Quote Char"/>
    <w:basedOn w:val="DefaultParagraphFont"/>
    <w:link w:val="Quote"/>
    <w:uiPriority w:val="29"/>
    <w:rsid w:val="00642829"/>
    <w:rPr>
      <w:i/>
      <w:iCs/>
      <w:color w:val="404040" w:themeColor="text1" w:themeTint="BF"/>
    </w:rPr>
  </w:style>
  <w:style w:type="paragraph" w:styleId="ListParagraph">
    <w:name w:val="List Paragraph"/>
    <w:basedOn w:val="Normal"/>
    <w:uiPriority w:val="34"/>
    <w:qFormat/>
    <w:rsid w:val="00642829"/>
    <w:pPr>
      <w:ind w:left="720"/>
      <w:contextualSpacing/>
    </w:pPr>
  </w:style>
  <w:style w:type="character" w:styleId="IntenseEmphasis">
    <w:name w:val="Intense Emphasis"/>
    <w:basedOn w:val="DefaultParagraphFont"/>
    <w:uiPriority w:val="21"/>
    <w:qFormat/>
    <w:rsid w:val="00642829"/>
    <w:rPr>
      <w:i/>
      <w:iCs/>
      <w:color w:val="0F4761" w:themeColor="accent1" w:themeShade="BF"/>
    </w:rPr>
  </w:style>
  <w:style w:type="paragraph" w:styleId="IntenseQuote">
    <w:name w:val="Intense Quote"/>
    <w:basedOn w:val="Normal"/>
    <w:next w:val="Normal"/>
    <w:link w:val="IntenseQuoteChar"/>
    <w:uiPriority w:val="30"/>
    <w:qFormat/>
    <w:rsid w:val="00642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829"/>
    <w:rPr>
      <w:i/>
      <w:iCs/>
      <w:color w:val="0F4761" w:themeColor="accent1" w:themeShade="BF"/>
    </w:rPr>
  </w:style>
  <w:style w:type="character" w:styleId="IntenseReference">
    <w:name w:val="Intense Reference"/>
    <w:basedOn w:val="DefaultParagraphFont"/>
    <w:uiPriority w:val="32"/>
    <w:qFormat/>
    <w:rsid w:val="00642829"/>
    <w:rPr>
      <w:b/>
      <w:bCs/>
      <w:smallCaps/>
      <w:color w:val="0F4761" w:themeColor="accent1" w:themeShade="BF"/>
      <w:spacing w:val="5"/>
    </w:rPr>
  </w:style>
  <w:style w:type="character" w:styleId="Hyperlink">
    <w:name w:val="Hyperlink"/>
    <w:basedOn w:val="DefaultParagraphFont"/>
    <w:uiPriority w:val="99"/>
    <w:semiHidden/>
    <w:unhideWhenUsed/>
    <w:rsid w:val="00725A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9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spokanereimagined.org" TargetMode="External"/><Relationship Id="rId4" Type="http://schemas.openxmlformats.org/officeDocument/2006/relationships/hyperlink" Target="https://engage.spokane.gov/planspokane/surveys/community-visioning-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Husted</dc:creator>
  <cp:keywords/>
  <dc:description/>
  <cp:lastModifiedBy>Michael Husted</cp:lastModifiedBy>
  <cp:revision>3</cp:revision>
  <dcterms:created xsi:type="dcterms:W3CDTF">2025-04-18T20:41:00Z</dcterms:created>
  <dcterms:modified xsi:type="dcterms:W3CDTF">2025-04-19T00:48:00Z</dcterms:modified>
</cp:coreProperties>
</file>